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D1983B" w14:textId="2B1FF18D" w:rsidR="000C3D9F" w:rsidRDefault="00340B0E" w:rsidP="00340B0E">
      <w:pPr>
        <w:jc w:val="center"/>
        <w:rPr>
          <w:sz w:val="28"/>
          <w:szCs w:val="28"/>
        </w:rPr>
      </w:pPr>
      <w:r>
        <w:rPr>
          <w:sz w:val="28"/>
          <w:szCs w:val="28"/>
        </w:rPr>
        <w:t>Тимофеева Наталья</w:t>
      </w:r>
    </w:p>
    <w:p w14:paraId="038287C4" w14:textId="66C7A1A4" w:rsidR="00340B0E" w:rsidRDefault="00340B0E" w:rsidP="00340B0E">
      <w:pPr>
        <w:jc w:val="center"/>
        <w:rPr>
          <w:sz w:val="28"/>
          <w:szCs w:val="28"/>
        </w:rPr>
      </w:pPr>
      <w:r>
        <w:rPr>
          <w:sz w:val="28"/>
          <w:szCs w:val="28"/>
        </w:rPr>
        <w:t>М8О-202Б-19</w:t>
      </w:r>
    </w:p>
    <w:p w14:paraId="13910DDC" w14:textId="38A54FA5" w:rsidR="00273BC3" w:rsidRPr="00DF537A" w:rsidRDefault="00273BC3" w:rsidP="00340B0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ООП </w:t>
      </w:r>
      <w:r>
        <w:rPr>
          <w:sz w:val="28"/>
          <w:szCs w:val="28"/>
          <w:lang w:val="en-US"/>
        </w:rPr>
        <w:t>C</w:t>
      </w:r>
      <w:r w:rsidRPr="00DF537A">
        <w:rPr>
          <w:sz w:val="28"/>
          <w:szCs w:val="28"/>
        </w:rPr>
        <w:t>#</w:t>
      </w:r>
    </w:p>
    <w:p w14:paraId="7C085FD9" w14:textId="0C1B4595" w:rsidR="00340B0E" w:rsidRPr="00DF537A" w:rsidRDefault="00340B0E" w:rsidP="00340B0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Лабораторная работа № </w:t>
      </w:r>
      <w:r w:rsidR="00DF537A" w:rsidRPr="00DF537A">
        <w:rPr>
          <w:sz w:val="28"/>
          <w:szCs w:val="28"/>
        </w:rPr>
        <w:t>2</w:t>
      </w:r>
    </w:p>
    <w:p w14:paraId="14F2263D" w14:textId="66215E0C" w:rsidR="00E13D88" w:rsidRDefault="00340B0E" w:rsidP="002F6AC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Описание работы</w:t>
      </w:r>
    </w:p>
    <w:p w14:paraId="7C069711" w14:textId="77777777" w:rsidR="00DF537A" w:rsidRPr="00DF537A" w:rsidRDefault="00DF537A" w:rsidP="00DF537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Для категории агрегация по значению создается отдельный проект.</w:t>
      </w:r>
    </w:p>
    <w:p w14:paraId="23DE722B" w14:textId="77777777" w:rsidR="00DF537A" w:rsidRPr="00DF537A" w:rsidRDefault="00DF537A" w:rsidP="00DF537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Для категории вложением создается отдельный проект.</w:t>
      </w:r>
    </w:p>
    <w:p w14:paraId="27CEB35D" w14:textId="13BF8906" w:rsidR="00DF537A" w:rsidRPr="00DF537A" w:rsidRDefault="00DF537A" w:rsidP="00DF537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1. Изучите категорию агрегация по значению. Представить граф древовидной структуры как иерархию “Целое-Часть”, используя категорию агрегация по значению реализуйте граф программно на С</w:t>
      </w: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#</w:t>
      </w: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, каждая вершина графа объект соответствующего класса. Пусть объект А – целое, а все остальные объекты его части в соответствии с иерархией графа, поставьте правильно стрелки на графе.</w:t>
      </w:r>
    </w:p>
    <w:p w14:paraId="3FC3C529" w14:textId="77777777" w:rsidR="00DF537A" w:rsidRPr="00DF537A" w:rsidRDefault="00DF537A" w:rsidP="00DF537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В главной программе должно быть реализовано движение по графу от целого к частям.</w:t>
      </w:r>
    </w:p>
    <w:p w14:paraId="546F8F95" w14:textId="77777777" w:rsidR="00DF537A" w:rsidRPr="00DF537A" w:rsidRDefault="00DF537A" w:rsidP="00DF537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Обратите внимание, что объекты часть на С++, может быть реализован только с конструктором по умолчанию. Предложите вариант реализации.</w:t>
      </w:r>
    </w:p>
    <w:p w14:paraId="56E4313A" w14:textId="3449AB73" w:rsidR="00DF537A" w:rsidRPr="00DF537A" w:rsidRDefault="00DF537A" w:rsidP="00DF537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2. Изучите категорию агрегация вложением. Представить граф древовидной структуры как иерархию “Целое-Часть”, используя категорию агрегация вложением реализуйте граф программно на С</w:t>
      </w: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#</w:t>
      </w: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, каждая вершина графа объект соответствующего класса. Пусть объект А – целое, а все остальные объекты его части в соответствии с иерархией графа, поставьте правильно стрелки на графе.</w:t>
      </w:r>
    </w:p>
    <w:p w14:paraId="0B415FB5" w14:textId="77777777" w:rsidR="00DF537A" w:rsidRPr="00DF537A" w:rsidRDefault="00DF537A" w:rsidP="00DF537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В главной программе должно быть реализовано движение по графу от целого к частям.</w:t>
      </w:r>
    </w:p>
    <w:p w14:paraId="660149DD" w14:textId="77777777" w:rsidR="00DF537A" w:rsidRPr="00DF537A" w:rsidRDefault="00DF537A" w:rsidP="00DF537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Обратите внимание на применение статической функции, для чего она может быть использована.</w:t>
      </w:r>
    </w:p>
    <w:p w14:paraId="67D28F97" w14:textId="41ED62B0" w:rsidR="00DF537A" w:rsidRDefault="00DF537A" w:rsidP="00DF537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  <w:r w:rsidRPr="00DF537A"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  <w:t>3. Сравните полученные иерархические объекты, также используйте первую лабораторную работу. В каком случае объект целое можно создать сразу? В каком случае объект целое обладает гибкостью? Какие существуют разновидности категории агрегации, в чем их достоинство и недостатки?</w:t>
      </w:r>
    </w:p>
    <w:p w14:paraId="69F4134F" w14:textId="227DFA93" w:rsidR="00DF537A" w:rsidRDefault="00DF537A" w:rsidP="00DF537A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52424"/>
          <w:sz w:val="21"/>
          <w:szCs w:val="21"/>
          <w:lang w:eastAsia="ru-RU"/>
        </w:rPr>
      </w:pPr>
    </w:p>
    <w:p w14:paraId="560297E4" w14:textId="123BAC2D" w:rsidR="004E6711" w:rsidRDefault="004E6711" w:rsidP="004E6711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b/>
          <w:bCs/>
          <w:color w:val="252424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bCs/>
          <w:color w:val="252424"/>
          <w:sz w:val="21"/>
          <w:szCs w:val="21"/>
          <w:lang w:eastAsia="ru-RU"/>
        </w:rPr>
        <w:t>Агрегация по значению</w:t>
      </w:r>
    </w:p>
    <w:p w14:paraId="1648FED6" w14:textId="789E691A" w:rsidR="004E6711" w:rsidRDefault="004E6711" w:rsidP="004E671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252424"/>
          <w:sz w:val="21"/>
          <w:szCs w:val="21"/>
          <w:lang w:eastAsia="ru-RU"/>
        </w:rPr>
      </w:pPr>
      <w:r>
        <w:rPr>
          <w:rFonts w:ascii="Segoe UI" w:eastAsia="Times New Roman" w:hAnsi="Segoe UI" w:cs="Segoe UI"/>
          <w:b/>
          <w:bCs/>
          <w:color w:val="252424"/>
          <w:sz w:val="21"/>
          <w:szCs w:val="21"/>
          <w:lang w:eastAsia="ru-RU"/>
        </w:rPr>
        <w:t>Граф</w:t>
      </w:r>
    </w:p>
    <w:p w14:paraId="703314FC" w14:textId="42FAAAFF" w:rsidR="004E6711" w:rsidRPr="00961536" w:rsidRDefault="00961536" w:rsidP="004E671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252424"/>
          <w:sz w:val="21"/>
          <w:szCs w:val="21"/>
          <w:lang w:val="en-US" w:eastAsia="ru-RU"/>
        </w:rPr>
      </w:pPr>
      <w:r w:rsidRPr="00961536">
        <w:lastRenderedPageBreak/>
        <w:drawing>
          <wp:inline distT="0" distB="0" distL="0" distR="0" wp14:anchorId="257EBF4C" wp14:editId="17650B19">
            <wp:extent cx="3990739" cy="51587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2263" cy="516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6C11" w14:textId="77777777" w:rsidR="004E6711" w:rsidRPr="004E6711" w:rsidRDefault="004E6711" w:rsidP="004E671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252424"/>
          <w:sz w:val="21"/>
          <w:szCs w:val="21"/>
          <w:lang w:eastAsia="ru-RU"/>
        </w:rPr>
      </w:pPr>
    </w:p>
    <w:p w14:paraId="59B78E77" w14:textId="2E12F1D5" w:rsidR="00340B0E" w:rsidRDefault="00340B0E" w:rsidP="00340B0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Программа</w:t>
      </w:r>
      <w:r w:rsidR="002F6AC0" w:rsidRPr="00C879A2">
        <w:rPr>
          <w:b/>
          <w:bCs/>
          <w:sz w:val="24"/>
          <w:szCs w:val="24"/>
        </w:rPr>
        <w:t xml:space="preserve"> 1 (</w:t>
      </w:r>
      <w:r w:rsidR="002F6AC0">
        <w:rPr>
          <w:b/>
          <w:bCs/>
          <w:sz w:val="24"/>
          <w:szCs w:val="24"/>
        </w:rPr>
        <w:t>пункт</w:t>
      </w:r>
      <w:r w:rsidR="002F6AC0" w:rsidRPr="00C879A2">
        <w:rPr>
          <w:b/>
          <w:bCs/>
          <w:sz w:val="24"/>
          <w:szCs w:val="24"/>
        </w:rPr>
        <w:t xml:space="preserve"> 1)</w:t>
      </w:r>
    </w:p>
    <w:p w14:paraId="759BF49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7B0345E1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9CC0D9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Lab2_1</w:t>
      </w:r>
    </w:p>
    <w:p w14:paraId="639F2543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6B6572C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J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2DF1044D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J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14:paraId="123EC6E2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0D60757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"method of J"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88713E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11324D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56790E1E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D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7D1F6FB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D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14:paraId="3A0D841E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33923510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"method of D"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B0A6934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972A0D2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D906338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E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173B276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E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14:paraId="5363358B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009E5E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"method of E"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C5583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BD5D72C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65AC9EBB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F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2A524D6B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F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14:paraId="3270C169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AB8B42F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Console.WriteLine(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"method of F"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AE53D2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767BEFD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02169DC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K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38AF485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K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14:paraId="3776E6CF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7815C54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"method of K"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8BFE724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5134E1C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70A84F93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B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401BE94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D objD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1F8F720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D d {</w:t>
      </w:r>
    </w:p>
    <w:p w14:paraId="572D6BC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48C9361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"-&gt; d 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FFE9ACD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objD;</w:t>
      </w:r>
    </w:p>
    <w:p w14:paraId="0585648C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96EF991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1691E0B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B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8B27B31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objD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D(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22CCF8F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C2362BC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48FB291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"method of B"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7C25093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499E07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7E44C629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2F73150C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E objE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CFB347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F objF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C18A18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K objK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7F9B240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E e {</w:t>
      </w:r>
    </w:p>
    <w:p w14:paraId="213824FB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1EF81F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"-&gt; e 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C596680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objE;</w:t>
      </w:r>
    </w:p>
    <w:p w14:paraId="6CBE15D1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357D12F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B00E564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F f {</w:t>
      </w:r>
    </w:p>
    <w:p w14:paraId="1C6D2E0F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238CAB53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"-&gt; f 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69559A1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objF;</w:t>
      </w:r>
    </w:p>
    <w:p w14:paraId="0A9C647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CC6B6B8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E5C7EFE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K k {</w:t>
      </w:r>
    </w:p>
    <w:p w14:paraId="1D80C16C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6F891C5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"-&gt; k 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A10C962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objK;</w:t>
      </w:r>
    </w:p>
    <w:p w14:paraId="710AB301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28217B0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3D38B30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358F788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objE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E(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C0F561D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objF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F(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3678188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objK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K(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4E126EE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C9F613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9612BE8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"method of C"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FDE5492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F5F577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57AAE511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A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222948B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 objB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3A96A6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 objC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5636C9F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J objJ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24AF7FD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B b {</w:t>
      </w:r>
    </w:p>
    <w:p w14:paraId="011871CA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21D213CC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"a -&gt; b 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34E428B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objB;</w:t>
      </w:r>
    </w:p>
    <w:p w14:paraId="3C5B8DC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F5ABAC3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6BB941E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C c {</w:t>
      </w:r>
    </w:p>
    <w:p w14:paraId="152E357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28C5E5BB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"a -&gt; c 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B0B060F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objC;</w:t>
      </w:r>
    </w:p>
    <w:p w14:paraId="00F44019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54BBFF9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6107279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J j {</w:t>
      </w:r>
    </w:p>
    <w:p w14:paraId="3004681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3419C0CD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"a -&gt; j 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B0643C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objJ;</w:t>
      </w:r>
    </w:p>
    <w:p w14:paraId="1A62F1D4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0E3FEE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5B68FD4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A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7B87C6C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objB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B(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B8A3538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objC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C(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028741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objJ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J(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AFA92E3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9E1E41B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9F8D140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 w:rsidRPr="00DF537A">
        <w:rPr>
          <w:rFonts w:ascii="Consolas" w:hAnsi="Consolas" w:cs="Consolas"/>
          <w:color w:val="A31515"/>
          <w:sz w:val="19"/>
          <w:szCs w:val="19"/>
          <w:lang w:val="en-US"/>
        </w:rPr>
        <w:t>"method of A"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9805E3D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CAC29C4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73CB3BB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2B91AF"/>
          <w:sz w:val="19"/>
          <w:szCs w:val="19"/>
          <w:lang w:val="en-US"/>
        </w:rPr>
        <w:t>Program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6BEAA8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BA0EF28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1803C3E0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 objA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A(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37E230B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K objK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K(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9133F73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 objF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F(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276128A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E objE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E(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B22A6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 objD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D(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C11650B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J objJ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J(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25E369A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 objC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C(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361A97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 objB = </w:t>
      </w:r>
      <w:r w:rsidRPr="00DF537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B(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4AEBC8D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objA.print();</w:t>
      </w:r>
    </w:p>
    <w:p w14:paraId="6E845F43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objB.print();</w:t>
      </w:r>
    </w:p>
    <w:p w14:paraId="674778DC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objA.b.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BF482F0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objD.print();</w:t>
      </w:r>
    </w:p>
    <w:p w14:paraId="2E50040F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objA.b.d.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EB8893E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objC.print();</w:t>
      </w:r>
    </w:p>
    <w:p w14:paraId="1875E88A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objA.c.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E66C7E0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objE.print();</w:t>
      </w:r>
    </w:p>
    <w:p w14:paraId="480EE319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objA.c.e.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E2B0055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objF.print();</w:t>
      </w:r>
    </w:p>
    <w:p w14:paraId="52B8BD4E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objA.c.f.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4434011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objK.print();</w:t>
      </w:r>
    </w:p>
    <w:p w14:paraId="72FD80C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objA.c.k.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242196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objJ.print();</w:t>
      </w:r>
    </w:p>
    <w:p w14:paraId="3CD5466E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objA.j.</w:t>
      </w:r>
      <w:proofErr w:type="gramStart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CFBC4C6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1B8D677" w14:textId="77777777" w:rsidR="00DF537A" w:rsidRPr="00DF537A" w:rsidRDefault="00DF537A" w:rsidP="00DF53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7D443C2" w14:textId="6B087AB4" w:rsidR="00DF537A" w:rsidRPr="00DF537A" w:rsidRDefault="00DF537A" w:rsidP="00DF537A">
      <w:pPr>
        <w:rPr>
          <w:sz w:val="24"/>
          <w:szCs w:val="24"/>
          <w:lang w:val="en-US"/>
        </w:rPr>
      </w:pPr>
      <w:r w:rsidRPr="00DF537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5775C9F3" w14:textId="5D23F18A" w:rsidR="00340B0E" w:rsidRPr="00DF537A" w:rsidRDefault="00340B0E" w:rsidP="00340B0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t>Вывод</w:t>
      </w:r>
      <w:r w:rsidRPr="00DF537A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</w:rPr>
        <w:t>с</w:t>
      </w:r>
      <w:r w:rsidRPr="00DF537A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</w:rPr>
        <w:t>консоли</w:t>
      </w:r>
    </w:p>
    <w:p w14:paraId="4CEA2125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method of A</w:t>
      </w:r>
    </w:p>
    <w:p w14:paraId="4D0665E0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method of B</w:t>
      </w:r>
    </w:p>
    <w:p w14:paraId="097F2FA0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a -&gt; b method of B</w:t>
      </w:r>
    </w:p>
    <w:p w14:paraId="6F52BA28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method of D</w:t>
      </w:r>
    </w:p>
    <w:p w14:paraId="53BC70BD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a -&gt; b -&gt; d method of D</w:t>
      </w:r>
    </w:p>
    <w:p w14:paraId="7F3DE530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method of C</w:t>
      </w:r>
    </w:p>
    <w:p w14:paraId="048E5D2D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a -&gt; c method of C</w:t>
      </w:r>
    </w:p>
    <w:p w14:paraId="649928D7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method of E</w:t>
      </w:r>
    </w:p>
    <w:p w14:paraId="62C0A15C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a -&gt; c -&gt; e method of E</w:t>
      </w:r>
    </w:p>
    <w:p w14:paraId="12FB3DC9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lastRenderedPageBreak/>
        <w:t>method of F</w:t>
      </w:r>
    </w:p>
    <w:p w14:paraId="4B7E090F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a -&gt; c -&gt; f method of F</w:t>
      </w:r>
    </w:p>
    <w:p w14:paraId="3D2E5167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method of K</w:t>
      </w:r>
    </w:p>
    <w:p w14:paraId="34F5A4CD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a -&gt; c -&gt; k method of K</w:t>
      </w:r>
    </w:p>
    <w:p w14:paraId="4EC011C8" w14:textId="77777777" w:rsidR="00DF537A" w:rsidRPr="00DF537A" w:rsidRDefault="00DF537A" w:rsidP="00DF537A">
      <w:pPr>
        <w:contextualSpacing/>
        <w:rPr>
          <w:lang w:val="en-US"/>
        </w:rPr>
      </w:pPr>
      <w:r w:rsidRPr="00DF537A">
        <w:rPr>
          <w:lang w:val="en-US"/>
        </w:rPr>
        <w:t>method of J</w:t>
      </w:r>
    </w:p>
    <w:p w14:paraId="0BDF2F2D" w14:textId="6E65F0BF" w:rsidR="00E6215B" w:rsidRDefault="00DF537A" w:rsidP="00E25E44">
      <w:pPr>
        <w:contextualSpacing/>
        <w:rPr>
          <w:lang w:val="en-US"/>
        </w:rPr>
      </w:pPr>
      <w:r w:rsidRPr="00DF537A">
        <w:rPr>
          <w:lang w:val="en-US"/>
        </w:rPr>
        <w:t>a -&gt; j method of J</w:t>
      </w:r>
    </w:p>
    <w:p w14:paraId="57D1B0F1" w14:textId="43DCFC46" w:rsidR="004E6711" w:rsidRDefault="004E6711" w:rsidP="00E25E44">
      <w:pPr>
        <w:contextualSpacing/>
        <w:rPr>
          <w:lang w:val="en-US"/>
        </w:rPr>
      </w:pPr>
    </w:p>
    <w:p w14:paraId="0FC6F2EF" w14:textId="47F79428" w:rsidR="006D2B92" w:rsidRDefault="006D2B92" w:rsidP="00E25E44">
      <w:pPr>
        <w:contextualSpacing/>
        <w:rPr>
          <w:b/>
          <w:bCs/>
        </w:rPr>
      </w:pPr>
      <w:r>
        <w:rPr>
          <w:b/>
          <w:bCs/>
        </w:rPr>
        <w:t>Вывод</w:t>
      </w:r>
    </w:p>
    <w:p w14:paraId="7FFB9A32" w14:textId="323E734E" w:rsidR="006D2B92" w:rsidRDefault="006D2B92" w:rsidP="006D2B92">
      <w:pPr>
        <w:contextualSpacing/>
      </w:pPr>
      <w:r>
        <w:t>При агрегации по значению</w:t>
      </w:r>
      <w:r w:rsidR="002741E2">
        <w:t xml:space="preserve"> </w:t>
      </w:r>
      <w:r>
        <w:t xml:space="preserve">уничтожение </w:t>
      </w:r>
      <w:r w:rsidR="002741E2">
        <w:t>объекта класса</w:t>
      </w:r>
      <w:r>
        <w:t xml:space="preserve"> отдельно от объекта, частью которого он явля</w:t>
      </w:r>
      <w:r w:rsidR="002741E2">
        <w:t>е</w:t>
      </w:r>
      <w:r>
        <w:t>тся</w:t>
      </w:r>
      <w:r w:rsidR="002741E2">
        <w:t>,</w:t>
      </w:r>
      <w:r>
        <w:t xml:space="preserve"> невозможно. </w:t>
      </w:r>
      <w:r w:rsidR="002741E2">
        <w:t>Его</w:t>
      </w:r>
      <w:r>
        <w:t xml:space="preserve"> уничтожение происходит </w:t>
      </w:r>
      <w:proofErr w:type="gramStart"/>
      <w:r>
        <w:t>при уничтожение</w:t>
      </w:r>
      <w:proofErr w:type="gramEnd"/>
      <w:r>
        <w:t xml:space="preserve"> самого верхнего в иерархии объекта.</w:t>
      </w:r>
    </w:p>
    <w:p w14:paraId="656996CF" w14:textId="77777777" w:rsidR="006D2B92" w:rsidRPr="006D2B92" w:rsidRDefault="006D2B92" w:rsidP="006D2B92">
      <w:pPr>
        <w:contextualSpacing/>
      </w:pPr>
    </w:p>
    <w:p w14:paraId="546FF5EB" w14:textId="7A2F84E6" w:rsidR="00E25E44" w:rsidRPr="006D2B92" w:rsidRDefault="00E25E44" w:rsidP="00E25E44">
      <w:pPr>
        <w:contextualSpacing/>
      </w:pPr>
    </w:p>
    <w:p w14:paraId="0C0A6E62" w14:textId="23EB177B" w:rsidR="00705C16" w:rsidRDefault="00705C16" w:rsidP="00705C16">
      <w:pPr>
        <w:contextualSpacing/>
        <w:jc w:val="center"/>
        <w:rPr>
          <w:b/>
          <w:bCs/>
        </w:rPr>
      </w:pPr>
      <w:r>
        <w:rPr>
          <w:b/>
          <w:bCs/>
        </w:rPr>
        <w:t>Агрегация вложением</w:t>
      </w:r>
    </w:p>
    <w:p w14:paraId="0CF07FA3" w14:textId="1B364310" w:rsidR="00705C16" w:rsidRDefault="00705C16" w:rsidP="00705C16">
      <w:pPr>
        <w:contextualSpacing/>
        <w:rPr>
          <w:b/>
          <w:bCs/>
        </w:rPr>
      </w:pPr>
      <w:r>
        <w:rPr>
          <w:b/>
          <w:bCs/>
        </w:rPr>
        <w:t>Граф</w:t>
      </w:r>
    </w:p>
    <w:p w14:paraId="0BB770BE" w14:textId="16DAA1CB" w:rsidR="008B3F31" w:rsidRDefault="008B3F31" w:rsidP="00705C16">
      <w:pPr>
        <w:contextualSpacing/>
        <w:rPr>
          <w:b/>
          <w:bCs/>
        </w:rPr>
      </w:pPr>
      <w:r w:rsidRPr="008B3F31">
        <w:drawing>
          <wp:inline distT="0" distB="0" distL="0" distR="0" wp14:anchorId="5C7D9421" wp14:editId="0029D763">
            <wp:extent cx="4027376" cy="56159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0249" cy="561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68F0" w14:textId="263F7F41" w:rsidR="00705C16" w:rsidRDefault="00705C16" w:rsidP="00705C16">
      <w:pPr>
        <w:contextualSpacing/>
        <w:rPr>
          <w:b/>
          <w:bCs/>
        </w:rPr>
      </w:pPr>
    </w:p>
    <w:p w14:paraId="6D019FB3" w14:textId="77777777" w:rsidR="00705C16" w:rsidRPr="00705C16" w:rsidRDefault="00705C16" w:rsidP="00705C16">
      <w:pPr>
        <w:contextualSpacing/>
        <w:rPr>
          <w:b/>
          <w:bCs/>
        </w:rPr>
      </w:pPr>
    </w:p>
    <w:p w14:paraId="64737D8C" w14:textId="4B31EB0F" w:rsidR="00E25E44" w:rsidRPr="00C879A2" w:rsidRDefault="00E25E44" w:rsidP="00E25E44">
      <w:pPr>
        <w:contextualSpacing/>
        <w:rPr>
          <w:b/>
          <w:bCs/>
          <w:lang w:val="en-US"/>
        </w:rPr>
      </w:pPr>
      <w:r>
        <w:rPr>
          <w:b/>
          <w:bCs/>
        </w:rPr>
        <w:t>Программа</w:t>
      </w:r>
      <w:r w:rsidRPr="00C879A2">
        <w:rPr>
          <w:b/>
          <w:bCs/>
          <w:lang w:val="en-US"/>
        </w:rPr>
        <w:t xml:space="preserve"> 2</w:t>
      </w:r>
      <w:r w:rsidR="00C879A2">
        <w:rPr>
          <w:b/>
          <w:bCs/>
          <w:lang w:val="en-US"/>
        </w:rPr>
        <w:t xml:space="preserve"> (</w:t>
      </w:r>
      <w:r w:rsidR="00C879A2">
        <w:rPr>
          <w:b/>
          <w:bCs/>
        </w:rPr>
        <w:t>пункт</w:t>
      </w:r>
      <w:r w:rsidR="00C879A2" w:rsidRPr="00DF537A">
        <w:rPr>
          <w:b/>
          <w:bCs/>
          <w:lang w:val="en-US"/>
        </w:rPr>
        <w:t xml:space="preserve"> </w:t>
      </w:r>
      <w:r w:rsidR="00705C16" w:rsidRPr="00705C16">
        <w:rPr>
          <w:b/>
          <w:bCs/>
          <w:lang w:val="en-US"/>
        </w:rPr>
        <w:t>2</w:t>
      </w:r>
      <w:r w:rsidR="00C879A2">
        <w:rPr>
          <w:b/>
          <w:bCs/>
          <w:lang w:val="en-US"/>
        </w:rPr>
        <w:t>)</w:t>
      </w:r>
    </w:p>
    <w:p w14:paraId="3615C12F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7BA10701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96B6E2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namespace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Lab2_2</w:t>
      </w:r>
    </w:p>
    <w:p w14:paraId="0FF2F052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75FA22C6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A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1814ED7C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B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75E762B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D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48C3214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D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14:paraId="00E0AB7D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61F9634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"method of D"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4D220C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C40806E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18BEBC1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 objD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FE02540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D d {</w:t>
      </w:r>
    </w:p>
    <w:p w14:paraId="6501F5CB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173F5C04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"-&gt; d 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4B9D52D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objD;</w:t>
      </w:r>
    </w:p>
    <w:p w14:paraId="18340361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E726699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5D6C490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B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3B3F9F01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objD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D(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2C3C946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C0D4915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4B9B5D9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"method of B"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3820C32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F1A7CC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631DB5A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61B8C53D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E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873A22F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E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14:paraId="5721A390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08CB7E2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"method of E"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1773A81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60C6C2A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59E4021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F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430F06A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F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14:paraId="327F3E9D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691CFDF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"method of F"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2E078C0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8853650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9818FBA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K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A73A54A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K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14:paraId="2198F61B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042624B5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Console.WriteLine(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"method of K"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65ADE63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2712635E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77ADA1B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E objE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F0DDFD4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F objF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2508D54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K objK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74A83AB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E e {</w:t>
      </w:r>
    </w:p>
    <w:p w14:paraId="50A9FAC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2406A552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"-&gt; e 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010C63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objE;</w:t>
      </w:r>
    </w:p>
    <w:p w14:paraId="79450462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7C61C4F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638F484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F f {</w:t>
      </w:r>
    </w:p>
    <w:p w14:paraId="4209426C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7845F43C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"-&gt; f 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B79B2F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objF;</w:t>
      </w:r>
    </w:p>
    <w:p w14:paraId="54C91771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1951AD3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032E327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K k {</w:t>
      </w:r>
    </w:p>
    <w:p w14:paraId="0B41021F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7FB2684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Console.Write(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"-&gt; k 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9018C30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objK;</w:t>
      </w:r>
    </w:p>
    <w:p w14:paraId="2B6BFF6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931F6D2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CD6BF6A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57A194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objE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E(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828957C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objF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F(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7FB5D9D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objK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K(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142FFEB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2609079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D932AFA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"method of C"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E49B6D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7A2B7FEF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1D7DDC5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J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163C8C7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J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 }</w:t>
      </w:r>
    </w:p>
    <w:p w14:paraId="6C1A37A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4D61F2B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"method of J"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7692A7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0E50F4D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E88AF66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B objB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CBDBF43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 objC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65F33B3" w14:textId="77777777" w:rsid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 xml:space="preserve">J objJ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4F2301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B b {</w:t>
      </w:r>
    </w:p>
    <w:p w14:paraId="5FFEDA6B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4F0E1ADB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"a -&gt; b 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B29112F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objB;</w:t>
      </w:r>
    </w:p>
    <w:p w14:paraId="218518CF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A1583DC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6704D69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C c {</w:t>
      </w:r>
    </w:p>
    <w:p w14:paraId="4D56A1B7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F86CAF7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"a -&gt; c 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1252545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objC;</w:t>
      </w:r>
    </w:p>
    <w:p w14:paraId="4913A31B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16510E3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D459247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j {</w:t>
      </w:r>
    </w:p>
    <w:p w14:paraId="2109A861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A8D4B03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Console.Write(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"a -&gt; j 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9836749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objJ;</w:t>
      </w:r>
    </w:p>
    <w:p w14:paraId="711E5A5F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47DDC35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B75B41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A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D8AEA90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objB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B(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557B17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objC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C(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B6006F6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objJ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J(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DF7CA8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621A1F7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34F6369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Console.WriteLine(</w:t>
      </w:r>
      <w:r w:rsidRPr="00705C16">
        <w:rPr>
          <w:rFonts w:ascii="Consolas" w:hAnsi="Consolas" w:cs="Consolas"/>
          <w:color w:val="A31515"/>
          <w:sz w:val="19"/>
          <w:szCs w:val="19"/>
          <w:lang w:val="en-US"/>
        </w:rPr>
        <w:t>"method of A"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7A59573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663429C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8FF0861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2B91AF"/>
          <w:sz w:val="19"/>
          <w:szCs w:val="19"/>
          <w:lang w:val="en-US"/>
        </w:rPr>
        <w:t>Program</w:t>
      </w:r>
    </w:p>
    <w:p w14:paraId="5AF1436F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14:paraId="74B4DD20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Main(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599412BA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209F5E63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 objA = </w:t>
      </w:r>
      <w:r w:rsidRPr="00705C1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A(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CF4B643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objA.print();</w:t>
      </w:r>
    </w:p>
    <w:p w14:paraId="7300E7F4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objA.b.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4CF5DA7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objA.b.d.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2487343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objA.c.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07A8F88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objA.c.e.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8E1251C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objA.c.f.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0594856" w14:textId="77777777" w:rsidR="00705C16" w:rsidRP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objA.c.k.</w:t>
      </w:r>
      <w:proofErr w:type="gramStart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print(</w:t>
      </w:r>
      <w:proofErr w:type="gramEnd"/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C38E8AE" w14:textId="77777777" w:rsid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05C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objA.j.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print(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E432217" w14:textId="77777777" w:rsid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07FC61E" w14:textId="77777777" w:rsidR="00705C16" w:rsidRDefault="00705C16" w:rsidP="00705C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70FC6AD8" w14:textId="1E9BCEEA" w:rsidR="00705C16" w:rsidRPr="00705C16" w:rsidRDefault="00705C16" w:rsidP="00705C16">
      <w:pPr>
        <w:contextualSpacing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BE82DCA" w14:textId="77777777" w:rsidR="004816B7" w:rsidRDefault="004816B7" w:rsidP="00E25E44">
      <w:pPr>
        <w:contextualSpacing/>
      </w:pPr>
    </w:p>
    <w:p w14:paraId="13F6009B" w14:textId="478A45E8" w:rsidR="00E25E44" w:rsidRDefault="00E25E44" w:rsidP="00E25E44">
      <w:pPr>
        <w:contextualSpacing/>
        <w:rPr>
          <w:b/>
          <w:bCs/>
        </w:rPr>
      </w:pPr>
      <w:r>
        <w:rPr>
          <w:b/>
          <w:bCs/>
        </w:rPr>
        <w:t>Вывод с консоли</w:t>
      </w:r>
    </w:p>
    <w:p w14:paraId="3823E7E1" w14:textId="77777777" w:rsidR="00705C16" w:rsidRPr="00705C16" w:rsidRDefault="00705C16" w:rsidP="00705C16">
      <w:pPr>
        <w:contextualSpacing/>
        <w:rPr>
          <w:lang w:val="en-US"/>
        </w:rPr>
      </w:pPr>
      <w:r w:rsidRPr="00705C16">
        <w:rPr>
          <w:lang w:val="en-US"/>
        </w:rPr>
        <w:t>method of A</w:t>
      </w:r>
    </w:p>
    <w:p w14:paraId="54837A07" w14:textId="77777777" w:rsidR="00705C16" w:rsidRPr="00705C16" w:rsidRDefault="00705C16" w:rsidP="00705C16">
      <w:pPr>
        <w:contextualSpacing/>
        <w:rPr>
          <w:lang w:val="en-US"/>
        </w:rPr>
      </w:pPr>
      <w:r w:rsidRPr="00705C16">
        <w:rPr>
          <w:lang w:val="en-US"/>
        </w:rPr>
        <w:t>a -&gt; b method of B</w:t>
      </w:r>
    </w:p>
    <w:p w14:paraId="52ED4FD5" w14:textId="77777777" w:rsidR="00705C16" w:rsidRPr="00705C16" w:rsidRDefault="00705C16" w:rsidP="00705C16">
      <w:pPr>
        <w:contextualSpacing/>
        <w:rPr>
          <w:lang w:val="en-US"/>
        </w:rPr>
      </w:pPr>
      <w:r w:rsidRPr="00705C16">
        <w:rPr>
          <w:lang w:val="en-US"/>
        </w:rPr>
        <w:lastRenderedPageBreak/>
        <w:t>a -&gt; b -&gt; d method of D</w:t>
      </w:r>
    </w:p>
    <w:p w14:paraId="751C90CB" w14:textId="77777777" w:rsidR="00705C16" w:rsidRPr="00705C16" w:rsidRDefault="00705C16" w:rsidP="00705C16">
      <w:pPr>
        <w:contextualSpacing/>
        <w:rPr>
          <w:lang w:val="en-US"/>
        </w:rPr>
      </w:pPr>
      <w:r w:rsidRPr="00705C16">
        <w:rPr>
          <w:lang w:val="en-US"/>
        </w:rPr>
        <w:t>a -&gt; c method of C</w:t>
      </w:r>
    </w:p>
    <w:p w14:paraId="63EBA398" w14:textId="77777777" w:rsidR="00705C16" w:rsidRPr="00705C16" w:rsidRDefault="00705C16" w:rsidP="00705C16">
      <w:pPr>
        <w:contextualSpacing/>
        <w:rPr>
          <w:lang w:val="en-US"/>
        </w:rPr>
      </w:pPr>
      <w:r w:rsidRPr="00705C16">
        <w:rPr>
          <w:lang w:val="en-US"/>
        </w:rPr>
        <w:t>a -&gt; c -&gt; e method of E</w:t>
      </w:r>
    </w:p>
    <w:p w14:paraId="61EFF521" w14:textId="77777777" w:rsidR="00705C16" w:rsidRPr="00705C16" w:rsidRDefault="00705C16" w:rsidP="00705C16">
      <w:pPr>
        <w:contextualSpacing/>
        <w:rPr>
          <w:lang w:val="en-US"/>
        </w:rPr>
      </w:pPr>
      <w:r w:rsidRPr="00705C16">
        <w:rPr>
          <w:lang w:val="en-US"/>
        </w:rPr>
        <w:t>a -&gt; c -&gt; f method of F</w:t>
      </w:r>
    </w:p>
    <w:p w14:paraId="4D9BD6F1" w14:textId="77777777" w:rsidR="00705C16" w:rsidRPr="00705C16" w:rsidRDefault="00705C16" w:rsidP="00705C16">
      <w:pPr>
        <w:contextualSpacing/>
        <w:rPr>
          <w:lang w:val="en-US"/>
        </w:rPr>
      </w:pPr>
      <w:r w:rsidRPr="00705C16">
        <w:rPr>
          <w:lang w:val="en-US"/>
        </w:rPr>
        <w:t>a -&gt; c -&gt; k method of K</w:t>
      </w:r>
    </w:p>
    <w:p w14:paraId="05A401E3" w14:textId="68AEBA90" w:rsidR="00E25E44" w:rsidRDefault="00705C16" w:rsidP="00705C16">
      <w:pPr>
        <w:contextualSpacing/>
        <w:rPr>
          <w:lang w:val="en-US"/>
        </w:rPr>
      </w:pPr>
      <w:r w:rsidRPr="00705C16">
        <w:rPr>
          <w:lang w:val="en-US"/>
        </w:rPr>
        <w:t>a -&gt; j method of J</w:t>
      </w:r>
    </w:p>
    <w:p w14:paraId="1238271E" w14:textId="77777777" w:rsidR="00705C16" w:rsidRPr="00C879A2" w:rsidRDefault="00705C16" w:rsidP="00705C16">
      <w:pPr>
        <w:contextualSpacing/>
        <w:rPr>
          <w:lang w:val="en-US"/>
        </w:rPr>
      </w:pPr>
    </w:p>
    <w:p w14:paraId="7DB3FD01" w14:textId="7751DB24" w:rsidR="00273BC3" w:rsidRPr="00273BC3" w:rsidRDefault="00273BC3" w:rsidP="00340B0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Вывод</w:t>
      </w:r>
    </w:p>
    <w:p w14:paraId="66F79ADC" w14:textId="75BB25D4" w:rsidR="008B3F31" w:rsidRPr="00C879A2" w:rsidRDefault="008B3F31" w:rsidP="00340B0E">
      <w:r w:rsidRPr="008B3F31">
        <w:t xml:space="preserve">При агрегации вложением, </w:t>
      </w:r>
      <w:r w:rsidR="0011179A">
        <w:t>классы объявляются внутри классов, стоящих выше их по иерархии. Уничтожение объекта класса, находящегося внутри другого невозможно без удаления внешнего класса. Уничтожается сразу всё дерево</w:t>
      </w:r>
    </w:p>
    <w:sectPr w:rsidR="008B3F31" w:rsidRPr="00C879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847B24"/>
    <w:multiLevelType w:val="multilevel"/>
    <w:tmpl w:val="F1980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0DB"/>
    <w:rsid w:val="000C3D9F"/>
    <w:rsid w:val="0011179A"/>
    <w:rsid w:val="00273BC3"/>
    <w:rsid w:val="002741E2"/>
    <w:rsid w:val="002F6AC0"/>
    <w:rsid w:val="00340B0E"/>
    <w:rsid w:val="003F4FE8"/>
    <w:rsid w:val="004816B7"/>
    <w:rsid w:val="004942BD"/>
    <w:rsid w:val="004C2F70"/>
    <w:rsid w:val="004E6711"/>
    <w:rsid w:val="00614AE7"/>
    <w:rsid w:val="006D10A9"/>
    <w:rsid w:val="006D2B92"/>
    <w:rsid w:val="00705C16"/>
    <w:rsid w:val="008B3F31"/>
    <w:rsid w:val="00961536"/>
    <w:rsid w:val="009D19E8"/>
    <w:rsid w:val="00C879A2"/>
    <w:rsid w:val="00C930DB"/>
    <w:rsid w:val="00CC6C36"/>
    <w:rsid w:val="00DF537A"/>
    <w:rsid w:val="00E046E8"/>
    <w:rsid w:val="00E13D88"/>
    <w:rsid w:val="00E25E44"/>
    <w:rsid w:val="00E6215B"/>
    <w:rsid w:val="00ED3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F63814"/>
  <w15:chartTrackingRefBased/>
  <w15:docId w15:val="{51C91A3A-C423-40A9-ABE8-D766CF7EA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F6A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91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../customXml/item3.xml"/><Relationship Id="rId5" Type="http://schemas.openxmlformats.org/officeDocument/2006/relationships/image" Target="media/image1.png"/><Relationship Id="rId10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5C768204E1FA94AB0BE6F854380837F" ma:contentTypeVersion="9" ma:contentTypeDescription="Создание документа." ma:contentTypeScope="" ma:versionID="eb90747518afdfc340dadcc5a7cdcd20">
  <xsd:schema xmlns:xsd="http://www.w3.org/2001/XMLSchema" xmlns:xs="http://www.w3.org/2001/XMLSchema" xmlns:p="http://schemas.microsoft.com/office/2006/metadata/properties" xmlns:ns2="35d02737-b338-4e9e-a574-551c3097d194" targetNamespace="http://schemas.microsoft.com/office/2006/metadata/properties" ma:root="true" ma:fieldsID="594b67eae31ae776d6207501176ca411" ns2:_="">
    <xsd:import namespace="35d02737-b338-4e9e-a574-551c3097d19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d02737-b338-4e9e-a574-551c3097d19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5d02737-b338-4e9e-a574-551c3097d194" xsi:nil="true"/>
  </documentManagement>
</p:properties>
</file>

<file path=customXml/itemProps1.xml><?xml version="1.0" encoding="utf-8"?>
<ds:datastoreItem xmlns:ds="http://schemas.openxmlformats.org/officeDocument/2006/customXml" ds:itemID="{CC259556-D2C4-41F2-8A4A-604B18F250CD}"/>
</file>

<file path=customXml/itemProps2.xml><?xml version="1.0" encoding="utf-8"?>
<ds:datastoreItem xmlns:ds="http://schemas.openxmlformats.org/officeDocument/2006/customXml" ds:itemID="{C70D46C7-2E63-400B-ABBF-5C2FE0A6F7BC}"/>
</file>

<file path=customXml/itemProps3.xml><?xml version="1.0" encoding="utf-8"?>
<ds:datastoreItem xmlns:ds="http://schemas.openxmlformats.org/officeDocument/2006/customXml" ds:itemID="{1F568D9C-95B4-4AC2-828A-D19AC2A840B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8</Pages>
  <Words>1319</Words>
  <Characters>7522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Филипп Иляна Ивановна</dc:creator>
  <cp:keywords/>
  <dc:description/>
  <cp:lastModifiedBy>Филипп Иляна Ивановна</cp:lastModifiedBy>
  <cp:revision>32</cp:revision>
  <dcterms:created xsi:type="dcterms:W3CDTF">2020-09-11T20:26:00Z</dcterms:created>
  <dcterms:modified xsi:type="dcterms:W3CDTF">2020-09-23T23:21:00Z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0x01010015C768204E1FA94AB0BE6F854380837F</vt:lpwstr>
  </property>
</Properties>
</file>